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ind w:firstLineChars="400" w:firstLine="1205"/>
        <w:jc w:val="center"/>
        <w:rPr>
          <w:rFonts w:ascii="黑体" w:eastAsia="黑体" w:hAnsi="黑体"/>
          <w:b/>
          <w:bCs/>
          <w:sz w:val="30"/>
          <w:szCs w:val="30"/>
        </w:rPr>
      </w:pPr>
      <w:r>
        <w:rPr>
          <w:rFonts w:ascii="黑体" w:eastAsia="黑体" w:hAnsi="黑体" w:hint="eastAsia"/>
          <w:b/>
          <w:bCs/>
          <w:sz w:val="30"/>
          <w:szCs w:val="30"/>
        </w:rPr>
        <w:t>北师大版小学数学一年级下册第十三课时（</w:t>
      </w:r>
      <w:r>
        <w:rPr>
          <w:rFonts w:ascii="黑体" w:eastAsia="黑体" w:hAnsi="黑体" w:hint="eastAsia"/>
          <w:b/>
          <w:bCs/>
          <w:color w:val="0000FF"/>
          <w:sz w:val="30"/>
          <w:szCs w:val="30"/>
        </w:rPr>
        <w:t>学生用</w:t>
      </w:r>
      <w:r>
        <w:rPr>
          <w:rFonts w:ascii="黑体" w:eastAsia="黑体" w:hAnsi="黑体" w:hint="eastAsia"/>
          <w:b/>
          <w:bCs/>
          <w:sz w:val="30"/>
          <w:szCs w:val="30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1261"/>
      </w:tblGrid>
      <w:tr w:rsidR="00565E76">
        <w:trPr>
          <w:trHeight w:val="680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内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容</w:t>
            </w:r>
          </w:p>
        </w:tc>
        <w:tc>
          <w:tcPr>
            <w:tcW w:w="7782" w:type="dxa"/>
            <w:gridSpan w:val="2"/>
            <w:vAlign w:val="center"/>
          </w:tcPr>
          <w:p w:rsidR="00565E76" w:rsidRDefault="007D13ED">
            <w:pPr>
              <w:ind w:firstLineChars="200"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数一数（100以内数的数法）</w:t>
            </w:r>
          </w:p>
        </w:tc>
      </w:tr>
      <w:tr w:rsidR="00565E76">
        <w:trPr>
          <w:trHeight w:val="831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目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标</w:t>
            </w:r>
          </w:p>
        </w:tc>
        <w:tc>
          <w:tcPr>
            <w:tcW w:w="7782" w:type="dxa"/>
            <w:gridSpan w:val="2"/>
            <w:vAlign w:val="bottom"/>
          </w:tcPr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1、借助小棒和小方块等模型展开数数活动，进一步认识100以内的数，感知100的意义，认识计数单位“百”。</w:t>
            </w:r>
          </w:p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2、经历数小棒和小方块的数数活动，积累按群数数的活动经验，进一步体会计数单位“一”“十”“百”的意义和他们之间的关系，渗透数形结合的数学思想，发展数感。</w:t>
            </w:r>
          </w:p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3、进一步熟练不遗漏不重复的数数方法，逐步养成细心的学习习惯。</w:t>
            </w:r>
          </w:p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4、阅读计数发展小故事，渗透数学文化，并感受数学的趣味性。</w:t>
            </w:r>
          </w:p>
        </w:tc>
      </w:tr>
      <w:tr w:rsidR="00565E76">
        <w:trPr>
          <w:trHeight w:val="733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资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源</w:t>
            </w:r>
          </w:p>
        </w:tc>
        <w:tc>
          <w:tcPr>
            <w:tcW w:w="6521" w:type="dxa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准备100根小棒和一些小正方体</w:t>
            </w:r>
          </w:p>
        </w:tc>
        <w:tc>
          <w:tcPr>
            <w:tcW w:w="1261" w:type="dxa"/>
            <w:vAlign w:val="center"/>
          </w:tcPr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随堂记录</w:t>
            </w:r>
          </w:p>
        </w:tc>
      </w:tr>
      <w:tr w:rsidR="00565E76">
        <w:trPr>
          <w:trHeight w:val="5188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过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程</w:t>
            </w:r>
          </w:p>
        </w:tc>
        <w:tc>
          <w:tcPr>
            <w:tcW w:w="6521" w:type="dxa"/>
            <w:vAlign w:val="bottom"/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活动1（数小棒）</w:t>
            </w:r>
          </w:p>
          <w:p w:rsidR="00565E76" w:rsidRDefault="007D13ED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774950" cy="285115"/>
                  <wp:effectExtent l="0" t="0" r="6350" b="635"/>
                  <wp:docPr id="1034" name="图片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图片 116"/>
                          <pic:cNvPicPr/>
                        </pic:nvPicPr>
                        <pic:blipFill>
                          <a:blip r:embed="rId7" cstate="print"/>
                          <a:srcRect l="28214" t="20022" r="25979" b="766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950" cy="2851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一群小动物想走进森林获取城堡内的宝藏，每闯过一关就会获得十个金币。</w:t>
            </w:r>
          </w:p>
          <w:p w:rsidR="00565E76" w:rsidRDefault="007D13E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1、摆一摆、数一数，这里一共有（    ）根小棒。</w:t>
            </w:r>
          </w:p>
          <w:p w:rsidR="00565E76" w:rsidRDefault="007D13E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2、想一想，我是如何数出这么多小棒的？</w:t>
            </w:r>
          </w:p>
          <w:p w:rsidR="00565E76" w:rsidRDefault="007D13ED">
            <w:pPr>
              <w:ind w:firstLineChars="200" w:firstLine="420"/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0560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41910</wp:posOffset>
                      </wp:positionV>
                      <wp:extent cx="3242310" cy="762000"/>
                      <wp:effectExtent l="4445" t="5080" r="10795" b="13970"/>
                      <wp:wrapNone/>
                      <wp:docPr id="1035" name="流程图: 可选过程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42310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565E76" w:rsidRDefault="007D13ED">
                                  <w:pPr>
                                    <w:rPr>
                                      <w:rFonts w:ascii="楷体" w:eastAsia="楷体" w:hAnsi="楷体" w:cs="楷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  <w:sz w:val="24"/>
                                    </w:rPr>
                                    <w:t>我是这样数的：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流程图: 可选过程 117" o:spid="_x0000_s1026" o:spt="176" type="#_x0000_t176" style="position:absolute;left:0pt;margin-left:20.55pt;margin-top:3.3pt;height:60pt;width:255.3pt;z-index:251659264;mso-width-relative:page;mso-height-relative:page;" fillcolor="#FFFFFF" filled="t" stroked="t" coordsize="21600,21600" o:gfxdata="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WhKMHVAAAACAEAAA8AAAAAAAAAAQAgAAAAIgAAAGRycy9k&#10;b3ducmV2LnhtbFBLAQIUABQAAAAIAIdO4kD6KDBvPgIAAHgEAAAOAAAAAAAAAAEAIAAAACQBAABk&#10;cnMvZTJvRG9jLnhtbFBLBQYAAAAABgAGAFkBAADU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我是这样数的：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65E76" w:rsidRDefault="00565E76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565E76" w:rsidRDefault="00565E76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565E76" w:rsidRDefault="00565E76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活动2（交流）</w:t>
            </w:r>
          </w:p>
          <w:p w:rsidR="00565E76" w:rsidRDefault="007D13E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1、与同桌说一说自己是怎么数与摆的。</w:t>
            </w:r>
          </w:p>
          <w:p w:rsidR="00565E76" w:rsidRDefault="007D13E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2、全班交流不同的数法。</w:t>
            </w:r>
          </w:p>
          <w:p w:rsidR="00565E76" w:rsidRDefault="007D13E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3、对比发现：以上数数方法我们都能数出小棒的数量，但是（  ）个（  ）个地数更快速更清楚。</w:t>
            </w:r>
          </w:p>
          <w:p w:rsidR="00565E76" w:rsidRDefault="00565E76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活动3（数小正方体）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3159760" cy="585470"/>
                  <wp:effectExtent l="0" t="0" r="2540" b="5080"/>
                  <wp:docPr id="1036" name="图片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图片 118"/>
                          <pic:cNvPicPr/>
                        </pic:nvPicPr>
                        <pic:blipFill>
                          <a:blip r:embed="rId7" cstate="print"/>
                          <a:srcRect l="19859" t="49548" r="17706" b="422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9760" cy="5854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1、同桌一起摆一摆，数出图中一共有多少个小正方体？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2、思考：如何摆放才能让人看出小正方体的数目？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3、全班交流。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4、通过探索，我发现：（   ）个为一摞更容易看出有多少个小正方体 。</w:t>
            </w:r>
          </w:p>
          <w:p w:rsidR="00565E76" w:rsidRDefault="00565E76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1584" behindDoc="1" locked="0" layoutInCell="1" allowOverlap="1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267970</wp:posOffset>
                  </wp:positionV>
                  <wp:extent cx="3030220" cy="623570"/>
                  <wp:effectExtent l="0" t="0" r="17780" b="5080"/>
                  <wp:wrapTight wrapText="bothSides">
                    <wp:wrapPolygon edited="0">
                      <wp:start x="0" y="0"/>
                      <wp:lineTo x="0" y="21116"/>
                      <wp:lineTo x="21455" y="21116"/>
                      <wp:lineTo x="21455" y="0"/>
                      <wp:lineTo x="0" y="0"/>
                    </wp:wrapPolygon>
                  </wp:wrapTight>
                  <wp:docPr id="1037" name="图片 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7" name="图片 119"/>
                          <pic:cNvPicPr/>
                        </pic:nvPicPr>
                        <pic:blipFill>
                          <a:blip r:embed="rId7" cstate="print"/>
                          <a:srcRect l="16527" t="81294" r="16491" b="84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220" cy="623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b/>
                <w:sz w:val="24"/>
              </w:rPr>
              <w:t>活动4（圈一圈，数一数）</w:t>
            </w:r>
          </w:p>
          <w:p w:rsidR="00565E76" w:rsidRDefault="00565E76">
            <w:pPr>
              <w:rPr>
                <w:rFonts w:ascii="宋体" w:hAnsi="宋体"/>
                <w:sz w:val="24"/>
              </w:rPr>
            </w:pPr>
          </w:p>
          <w:p w:rsidR="00565E76" w:rsidRDefault="00565E76">
            <w:pPr>
              <w:rPr>
                <w:rFonts w:ascii="宋体" w:hAnsi="宋体"/>
                <w:sz w:val="24"/>
              </w:rPr>
            </w:pPr>
          </w:p>
          <w:p w:rsidR="00565E76" w:rsidRDefault="00565E76">
            <w:pPr>
              <w:rPr>
                <w:rFonts w:ascii="宋体" w:hAnsi="宋体"/>
                <w:sz w:val="24"/>
              </w:rPr>
            </w:pPr>
          </w:p>
          <w:p w:rsidR="00565E76" w:rsidRDefault="007D13E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一共有（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）根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一共有（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）个</w:t>
            </w:r>
          </w:p>
          <w:p w:rsidR="00565E76" w:rsidRDefault="00565E76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活动5（读一读）</w:t>
            </w:r>
          </w:p>
          <w:p w:rsidR="00565E76" w:rsidRDefault="007D13ED">
            <w:pPr>
              <w:ind w:firstLineChars="200" w:firstLine="420"/>
              <w:rPr>
                <w:rFonts w:ascii="宋体" w:hAnsi="宋体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943225" cy="1263650"/>
                  <wp:effectExtent l="0" t="0" r="9525" b="12700"/>
                  <wp:docPr id="1038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图片 1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263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1" w:type="dxa"/>
            <w:vAlign w:val="bottom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1136"/>
        </w:trPr>
        <w:tc>
          <w:tcPr>
            <w:tcW w:w="817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lastRenderedPageBreak/>
              <w:t>作业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检测</w:t>
            </w:r>
          </w:p>
        </w:tc>
        <w:tc>
          <w:tcPr>
            <w:tcW w:w="7782" w:type="dxa"/>
            <w:gridSpan w:val="2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1、书上习题3、4题，完成在书上。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2、数一数在本节课的闯关活动里一共获得多少个金币？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3、举例说明生活中有哪些100？并回家向家长提一个问题？</w:t>
            </w:r>
          </w:p>
        </w:tc>
      </w:tr>
      <w:tr w:rsidR="00565E76">
        <w:trPr>
          <w:trHeight w:val="90"/>
        </w:trPr>
        <w:tc>
          <w:tcPr>
            <w:tcW w:w="817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学后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反思</w:t>
            </w:r>
          </w:p>
        </w:tc>
        <w:tc>
          <w:tcPr>
            <w:tcW w:w="7782" w:type="dxa"/>
            <w:gridSpan w:val="2"/>
            <w:vAlign w:val="bottom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1、我会数100以内物体的数量了吗？怎么摆或圈让人看得更清楚？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2、我在本节课中表现得最好的是：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观察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操作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思考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倾听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合作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提问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答问 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评价  </w:t>
            </w:r>
          </w:p>
        </w:tc>
      </w:tr>
    </w:tbl>
    <w:p w:rsidR="00565E76" w:rsidRDefault="00565E76"/>
    <w:p w:rsidR="00565E76" w:rsidRDefault="00565E76">
      <w:pPr>
        <w:tabs>
          <w:tab w:val="left" w:pos="1894"/>
        </w:tabs>
        <w:jc w:val="left"/>
      </w:pPr>
    </w:p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7D13ED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双流区小学数学学科课时作业属性表</w:t>
      </w:r>
    </w:p>
    <w:tbl>
      <w:tblPr>
        <w:tblStyle w:val="a4"/>
        <w:tblW w:w="8299" w:type="dxa"/>
        <w:jc w:val="center"/>
        <w:tblLook w:val="04A0" w:firstRow="1" w:lastRow="0" w:firstColumn="1" w:lastColumn="0" w:noHBand="0" w:noVBand="1"/>
      </w:tblPr>
      <w:tblGrid>
        <w:gridCol w:w="844"/>
        <w:gridCol w:w="844"/>
        <w:gridCol w:w="844"/>
        <w:gridCol w:w="843"/>
        <w:gridCol w:w="714"/>
        <w:gridCol w:w="707"/>
        <w:gridCol w:w="843"/>
        <w:gridCol w:w="843"/>
        <w:gridCol w:w="844"/>
        <w:gridCol w:w="973"/>
      </w:tblGrid>
      <w:tr w:rsidR="00565E76">
        <w:trPr>
          <w:jc w:val="center"/>
        </w:trPr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题号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题目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作业目标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必备知识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关键能力</w:t>
            </w:r>
          </w:p>
        </w:tc>
        <w:tc>
          <w:tcPr>
            <w:tcW w:w="707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认知水平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作业类型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完成时间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完成时长</w:t>
            </w:r>
          </w:p>
        </w:tc>
        <w:tc>
          <w:tcPr>
            <w:tcW w:w="97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评价反馈</w:t>
            </w:r>
          </w:p>
        </w:tc>
      </w:tr>
      <w:tr w:rsidR="00565E76">
        <w:trPr>
          <w:jc w:val="center"/>
        </w:trPr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P25：3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1、2、3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计数单位的十进制关系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A、J</w:t>
            </w:r>
          </w:p>
        </w:tc>
        <w:tc>
          <w:tcPr>
            <w:tcW w:w="707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BC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AE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</w:tc>
        <w:tc>
          <w:tcPr>
            <w:tcW w:w="973" w:type="dxa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jc w:val="center"/>
        </w:trPr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P25：4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1、2、3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数的顺序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</w:t>
            </w:r>
          </w:p>
        </w:tc>
        <w:tc>
          <w:tcPr>
            <w:tcW w:w="707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AE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</w:t>
            </w:r>
          </w:p>
        </w:tc>
        <w:tc>
          <w:tcPr>
            <w:tcW w:w="973" w:type="dxa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jc w:val="center"/>
        </w:trPr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数金币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有几个十就是几十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AJ</w:t>
            </w:r>
          </w:p>
        </w:tc>
        <w:tc>
          <w:tcPr>
            <w:tcW w:w="707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BC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BD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</w:tc>
        <w:tc>
          <w:tcPr>
            <w:tcW w:w="973" w:type="dxa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jc w:val="center"/>
        </w:trPr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生活中的100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1、4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100的意义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AJK</w:t>
            </w:r>
          </w:p>
        </w:tc>
        <w:tc>
          <w:tcPr>
            <w:tcW w:w="707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BCF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CD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D</w:t>
            </w:r>
          </w:p>
        </w:tc>
        <w:tc>
          <w:tcPr>
            <w:tcW w:w="973" w:type="dxa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565E76" w:rsidRDefault="00565E76"/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作业目标：依据课时学习目标而定，应指向课时学习目标的一条或几条。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必备知识：依据课时学习内容而定，应具化、细化学习内容。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数学关键能力：A、数感 B、量感 C、符号意识 D、空间意识 E、推理意识 F、数据意识 G、模型意识 H、几何直观 I、运算能力J、应用意识 K、创新意识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认知水平：A、记忆 B、理解 C、运用 D、分析 E、评价 F、创新 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作业类型：A、基础性 B、综合性 C、拓展性 D、口头型 E、书面型 F、实践型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完成时间：A、课前 B、课中 C、课后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完成时长：A、1分钟以内 B、1-2分钟 C、2-3分钟  D、3-5分钟 E、5分钟以上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评价反馈：A、完成情况良好 B、完成情况一般 C、完成情况较差</w:t>
      </w: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565E76"/>
    <w:rsid w:val="00571F5F"/>
    <w:rsid w:val="00683FCB"/>
    <w:rsid w:val="00731E02"/>
    <w:rsid w:val="007B463D"/>
    <w:rsid w:val="007D13ED"/>
    <w:rsid w:val="008D1E0F"/>
    <w:rsid w:val="00AA1B8B"/>
    <w:rsid w:val="00E47BDD"/>
    <w:rsid w:val="00EB4155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4</cp:revision>
  <dcterms:created xsi:type="dcterms:W3CDTF">2022-02-17T08:28:00Z</dcterms:created>
  <dcterms:modified xsi:type="dcterms:W3CDTF">2022-02-17T08:29:00Z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